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rPr>
          <w:rFonts w:ascii="Aptos" w:cs="Aptos" w:eastAsia="Aptos" w:hAnsi="Aptos"/>
          <w:sz w:val="24"/>
          <w:szCs w:val="24"/>
          <w:shd w:fill="auto" w:val="clear"/>
        </w:rPr>
      </w:pPr>
      <w:r w:rsidDel="00000000" w:rsidR="00000000" w:rsidRPr="00000000">
        <w:rPr>
          <w:rFonts w:ascii="Aptos" w:cs="Aptos" w:eastAsia="Aptos" w:hAnsi="Aptos"/>
          <w:sz w:val="24"/>
          <w:szCs w:val="24"/>
          <w:shd w:fill="auto" w:val="clea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184933</wp:posOffset>
            </wp:positionH>
            <wp:positionV relativeFrom="paragraph">
              <wp:posOffset>184933</wp:posOffset>
            </wp:positionV>
            <wp:extent cx="2425642" cy="388138"/>
            <wp:effectExtent b="0" l="0" r="0" t="0"/>
            <wp:wrapNone/>
            <wp:docPr descr="Une image contenant Police, Graphique, logo, graphisme&#10;&#10;Le contenu généré par l’IA peut être incorrect." id="4" name="image5.png"/>
            <a:graphic>
              <a:graphicData uri="http://schemas.openxmlformats.org/drawingml/2006/picture">
                <pic:pic>
                  <pic:nvPicPr>
                    <pic:cNvPr descr="Une image contenant Police, Graphique, logo, graphisme&#10;&#10;Le contenu généré par l’IA peut être incorrect." id="0" name="image5.png"/>
                    <pic:cNvPicPr preferRelativeResize="0"/>
                  </pic:nvPicPr>
                  <pic:blipFill>
                    <a:blip r:embed="rId6"/>
                    <a:srcRect b="0" l="0" r="0" t="0"/>
                    <a:stretch>
                      <a:fillRect/>
                    </a:stretch>
                  </pic:blipFill>
                  <pic:spPr>
                    <a:xfrm>
                      <a:off x="0" y="0"/>
                      <a:ext cx="2425642" cy="388138"/>
                    </a:xfrm>
                    <a:prstGeom prst="rect"/>
                    <a:ln/>
                  </pic:spPr>
                </pic:pic>
              </a:graphicData>
            </a:graphic>
          </wp:anchor>
        </w:drawing>
      </w:r>
    </w:p>
    <w:p w:rsidR="00000000" w:rsidDel="00000000" w:rsidP="00000000" w:rsidRDefault="00000000" w:rsidRPr="00000000" w14:paraId="00000002">
      <w:pPr>
        <w:spacing w:after="200" w:line="240" w:lineRule="auto"/>
        <w:rPr>
          <w:rFonts w:ascii="Aptos" w:cs="Aptos" w:eastAsia="Aptos" w:hAnsi="Aptos"/>
          <w:sz w:val="24"/>
          <w:szCs w:val="24"/>
          <w:shd w:fill="auto" w:val="clea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-915559</wp:posOffset>
            </wp:positionH>
            <wp:positionV relativeFrom="paragraph">
              <wp:posOffset>-1215102</wp:posOffset>
            </wp:positionV>
            <wp:extent cx="7791450" cy="10080005"/>
            <wp:effectExtent b="0" l="0" r="0" t="0"/>
            <wp:wrapNone/>
            <wp:docPr descr="Une image contenant capture d’écran, bleu, Bleu électrique, Bleu Majorelle&#10;&#10;Le contenu généré par l’IA peut être incorrect." id="5" name="image4.png"/>
            <a:graphic>
              <a:graphicData uri="http://schemas.openxmlformats.org/drawingml/2006/picture">
                <pic:pic>
                  <pic:nvPicPr>
                    <pic:cNvPr descr="Une image contenant capture d’écran, bleu, Bleu électrique, Bleu Majorelle&#10;&#10;Le contenu généré par l’IA peut être incorrect." id="0" name="image4.png"/>
                    <pic:cNvPicPr preferRelativeResize="0"/>
                  </pic:nvPicPr>
                  <pic:blipFill>
                    <a:blip r:embed="rId7"/>
                    <a:srcRect b="10164" l="0" r="0" t="0"/>
                    <a:stretch>
                      <a:fillRect/>
                    </a:stretch>
                  </pic:blipFill>
                  <pic:spPr>
                    <a:xfrm>
                      <a:off x="0" y="0"/>
                      <a:ext cx="7791450" cy="10080005"/>
                    </a:xfrm>
                    <a:prstGeom prst="rect"/>
                    <a:ln/>
                  </pic:spPr>
                </pic:pic>
              </a:graphicData>
            </a:graphic>
          </wp:anchor>
        </w:drawing>
      </w:r>
    </w:p>
    <w:p w:rsidR="00000000" w:rsidDel="00000000" w:rsidP="00000000" w:rsidRDefault="00000000" w:rsidRPr="00000000" w14:paraId="00000003">
      <w:pPr>
        <w:spacing w:after="200" w:line="240" w:lineRule="auto"/>
        <w:rPr>
          <w:rFonts w:ascii="Aptos" w:cs="Aptos" w:eastAsia="Aptos" w:hAnsi="Aptos"/>
          <w:sz w:val="24"/>
          <w:szCs w:val="24"/>
          <w:shd w:fill="auto" w:val="clear"/>
        </w:rPr>
      </w:pPr>
      <w:r w:rsidDel="00000000" w:rsidR="00000000" w:rsidRPr="00000000">
        <w:rPr>
          <w:rtl w:val="0"/>
        </w:rPr>
      </w:r>
    </w:p>
    <w:p w:rsidR="00000000" w:rsidDel="00000000" w:rsidP="00000000" w:rsidRDefault="00000000" w:rsidRPr="00000000" w14:paraId="00000004">
      <w:pPr>
        <w:spacing w:after="200" w:line="240" w:lineRule="auto"/>
        <w:rPr>
          <w:rFonts w:ascii="Aptos" w:cs="Aptos" w:eastAsia="Aptos" w:hAnsi="Aptos"/>
          <w:sz w:val="24"/>
          <w:szCs w:val="24"/>
          <w:shd w:fill="auto" w:val="clear"/>
        </w:rPr>
      </w:pPr>
      <w:r w:rsidDel="00000000" w:rsidR="00000000" w:rsidRPr="00000000">
        <w:rPr>
          <w:rtl w:val="0"/>
        </w:rPr>
      </w:r>
    </w:p>
    <w:p w:rsidR="00000000" w:rsidDel="00000000" w:rsidP="00000000" w:rsidRDefault="00000000" w:rsidRPr="00000000" w14:paraId="00000005">
      <w:pPr>
        <w:spacing w:after="200" w:line="240" w:lineRule="auto"/>
        <w:rPr>
          <w:rFonts w:ascii="Aptos" w:cs="Aptos" w:eastAsia="Aptos" w:hAnsi="Aptos"/>
          <w:sz w:val="24"/>
          <w:szCs w:val="24"/>
          <w:shd w:fill="auto" w:val="clear"/>
        </w:rPr>
      </w:pPr>
      <w:r w:rsidDel="00000000" w:rsidR="00000000" w:rsidRPr="00000000">
        <w:rPr>
          <w:rtl w:val="0"/>
        </w:rPr>
      </w:r>
    </w:p>
    <w:p w:rsidR="00000000" w:rsidDel="00000000" w:rsidP="00000000" w:rsidRDefault="00000000" w:rsidRPr="00000000" w14:paraId="00000006">
      <w:pPr>
        <w:spacing w:after="200" w:line="240" w:lineRule="auto"/>
        <w:rPr>
          <w:rFonts w:ascii="Aptos" w:cs="Aptos" w:eastAsia="Aptos" w:hAnsi="Aptos"/>
          <w:sz w:val="24"/>
          <w:szCs w:val="24"/>
          <w:shd w:fill="auto" w:val="clear"/>
        </w:rPr>
      </w:pPr>
      <w:r w:rsidDel="00000000" w:rsidR="00000000" w:rsidRPr="00000000">
        <w:rPr>
          <w:rtl w:val="0"/>
        </w:rPr>
      </w:r>
    </w:p>
    <w:p w:rsidR="00000000" w:rsidDel="00000000" w:rsidP="00000000" w:rsidRDefault="00000000" w:rsidRPr="00000000" w14:paraId="00000007">
      <w:pPr>
        <w:spacing w:after="200" w:line="240" w:lineRule="auto"/>
        <w:rPr>
          <w:rFonts w:ascii="Aptos" w:cs="Aptos" w:eastAsia="Aptos" w:hAnsi="Aptos"/>
          <w:sz w:val="24"/>
          <w:szCs w:val="24"/>
          <w:shd w:fill="auto" w:val="clear"/>
        </w:rPr>
      </w:pPr>
      <w:r w:rsidDel="00000000" w:rsidR="00000000" w:rsidRPr="00000000">
        <w:rPr>
          <w:rtl w:val="0"/>
        </w:rPr>
      </w:r>
    </w:p>
    <w:p w:rsidR="00000000" w:rsidDel="00000000" w:rsidP="00000000" w:rsidRDefault="00000000" w:rsidRPr="00000000" w14:paraId="00000008">
      <w:pPr>
        <w:spacing w:after="200" w:line="240" w:lineRule="auto"/>
        <w:rPr>
          <w:rFonts w:ascii="Aptos" w:cs="Aptos" w:eastAsia="Aptos" w:hAnsi="Aptos"/>
          <w:sz w:val="24"/>
          <w:szCs w:val="24"/>
          <w:shd w:fill="auto" w:val="clear"/>
        </w:rPr>
      </w:pPr>
      <w:r w:rsidDel="00000000" w:rsidR="00000000" w:rsidRPr="00000000">
        <w:rPr>
          <w:rtl w:val="0"/>
        </w:rPr>
      </w:r>
    </w:p>
    <w:p w:rsidR="00000000" w:rsidDel="00000000" w:rsidP="00000000" w:rsidRDefault="00000000" w:rsidRPr="00000000" w14:paraId="00000009">
      <w:pPr>
        <w:spacing w:after="200" w:line="240" w:lineRule="auto"/>
        <w:rPr>
          <w:rFonts w:ascii="Aptos" w:cs="Aptos" w:eastAsia="Aptos" w:hAnsi="Aptos"/>
          <w:sz w:val="24"/>
          <w:szCs w:val="24"/>
          <w:shd w:fill="auto" w:val="clear"/>
        </w:rPr>
      </w:pPr>
      <w:r w:rsidDel="00000000" w:rsidR="00000000" w:rsidRPr="00000000">
        <w:rPr>
          <w:rtl w:val="0"/>
        </w:rPr>
      </w:r>
    </w:p>
    <w:p w:rsidR="00000000" w:rsidDel="00000000" w:rsidP="00000000" w:rsidRDefault="00000000" w:rsidRPr="00000000" w14:paraId="0000000A">
      <w:pPr>
        <w:spacing w:after="200" w:line="240" w:lineRule="auto"/>
        <w:rPr>
          <w:rFonts w:ascii="Aptos" w:cs="Aptos" w:eastAsia="Aptos" w:hAnsi="Aptos"/>
          <w:sz w:val="24"/>
          <w:szCs w:val="24"/>
          <w:shd w:fill="auto" w:val="clear"/>
        </w:rPr>
      </w:pPr>
      <w:r w:rsidDel="00000000" w:rsidR="00000000" w:rsidRPr="00000000">
        <w:rPr>
          <w:rtl w:val="0"/>
        </w:rPr>
      </w:r>
    </w:p>
    <w:p w:rsidR="00000000" w:rsidDel="00000000" w:rsidP="00000000" w:rsidRDefault="00000000" w:rsidRPr="00000000" w14:paraId="0000000B">
      <w:pPr>
        <w:spacing w:after="200" w:line="240" w:lineRule="auto"/>
        <w:rPr>
          <w:rFonts w:ascii="Plus Jakarta Sans" w:cs="Plus Jakarta Sans" w:eastAsia="Plus Jakarta Sans" w:hAnsi="Plus Jakarta Sans"/>
          <w:b w:val="1"/>
          <w:bCs w:val="1"/>
          <w:color w:val="ffffff"/>
          <w:sz w:val="90"/>
          <w:szCs w:val="90"/>
          <w:shd w:fill="auto" w:val="clear"/>
        </w:rPr>
      </w:pPr>
      <w:r w:rsidDel="00000000" w:rsidR="00000000" w:rsidRPr="00000000">
        <w:rPr>
          <w:rFonts w:ascii="Plus Jakarta Sans" w:cs="Plus Jakarta Sans" w:eastAsia="Plus Jakarta Sans" w:hAnsi="Plus Jakarta Sans"/>
          <w:b w:val="1"/>
          <w:bCs w:val="1"/>
          <w:color w:val="ffffff"/>
          <w:sz w:val="90"/>
          <w:szCs w:val="90"/>
          <w:shd w:fill="auto" w:val="clear"/>
          <w:rtl w:val="0"/>
        </w:rPr>
        <w:t xml:space="preserve">Title</w:t>
      </w:r>
    </w:p>
    <w:p w:rsidR="00000000" w:rsidDel="00000000" w:rsidP="00000000" w:rsidRDefault="00000000" w:rsidRPr="00000000" w14:paraId="0000000C">
      <w:pPr>
        <w:spacing w:after="200" w:line="240" w:lineRule="auto"/>
        <w:rPr>
          <w:rFonts w:ascii="Plus Jakarta Sans" w:cs="Plus Jakarta Sans" w:eastAsia="Plus Jakarta Sans" w:hAnsi="Plus Jakarta Sans"/>
          <w:color w:val="a4c2f4"/>
          <w:sz w:val="52"/>
          <w:szCs w:val="52"/>
          <w:shd w:fill="auto" w:val="clear"/>
        </w:rPr>
      </w:pPr>
      <w:r w:rsidDel="00000000" w:rsidR="00000000" w:rsidRPr="00000000">
        <w:rPr>
          <w:rFonts w:ascii="Plus Jakarta Sans" w:cs="Plus Jakarta Sans" w:eastAsia="Plus Jakarta Sans" w:hAnsi="Plus Jakarta Sans"/>
          <w:color w:val="a4c2f4"/>
          <w:sz w:val="52"/>
          <w:szCs w:val="52"/>
          <w:shd w:fill="auto" w:val="clear"/>
          <w:rtl w:val="0"/>
        </w:rPr>
        <w:t xml:space="preserve">Subtitle</w:t>
      </w:r>
    </w:p>
    <w:p w:rsidR="00000000" w:rsidDel="00000000" w:rsidP="00000000" w:rsidRDefault="00000000" w:rsidRPr="00000000" w14:paraId="0000000D">
      <w:pPr>
        <w:spacing w:after="200" w:line="240" w:lineRule="auto"/>
        <w:rPr>
          <w:rFonts w:ascii="Plus Jakarta Sans" w:cs="Plus Jakarta Sans" w:eastAsia="Plus Jakarta Sans" w:hAnsi="Plus Jakarta Sans"/>
          <w:b w:val="1"/>
          <w:bCs w:val="1"/>
          <w:color w:val="2b145b"/>
          <w:sz w:val="44"/>
          <w:szCs w:val="44"/>
        </w:rPr>
      </w:pPr>
      <w:r w:rsidDel="00000000" w:rsidR="00000000" w:rsidRPr="00000000">
        <w:br w:type="page"/>
      </w:r>
      <w:r w:rsidDel="00000000" w:rsidR="00000000" w:rsidRPr="00000000">
        <w:rPr>
          <w:rFonts w:ascii="Plus Jakarta Sans" w:cs="Plus Jakarta Sans" w:eastAsia="Plus Jakarta Sans" w:hAnsi="Plus Jakarta Sans"/>
          <w:b w:val="1"/>
          <w:bCs w:val="1"/>
          <w:color w:val="2b145b"/>
          <w:sz w:val="20"/>
          <w:szCs w:val="20"/>
          <w:rtl w:val="0"/>
        </w:rPr>
        <w:br w:type="textWrapping"/>
      </w:r>
      <w:r w:rsidDel="00000000" w:rsidR="00000000" w:rsidRPr="00000000">
        <w:rPr>
          <w:rFonts w:ascii="Plus Jakarta Sans" w:cs="Plus Jakarta Sans" w:eastAsia="Plus Jakarta Sans" w:hAnsi="Plus Jakarta Sans"/>
          <w:b w:val="1"/>
          <w:bCs w:val="1"/>
          <w:color w:val="2b145b"/>
          <w:rtl w:val="0"/>
        </w:rPr>
        <w:t xml:space="preserve">Header</w:t>
      </w:r>
      <w:r w:rsidDel="00000000" w:rsidR="00000000" w:rsidRPr="00000000">
        <w:rPr>
          <w:rtl w:val="0"/>
        </w:rPr>
      </w:r>
    </w:p>
    <w:p w:rsidR="00000000" w:rsidDel="00000000" w:rsidP="00000000" w:rsidRDefault="00000000" w:rsidRPr="00000000" w14:paraId="0000000E">
      <w:pPr>
        <w:pStyle w:val="Subtitle"/>
        <w:rPr>
          <w:color w:val="2b145b"/>
          <w:sz w:val="32"/>
          <w:szCs w:val="32"/>
        </w:rPr>
      </w:pPr>
      <w:bookmarkStart w:colFirst="0" w:colLast="0" w:name="_ay2ypv9yhlw4" w:id="0"/>
      <w:bookmarkEnd w:id="0"/>
      <w:r w:rsidDel="00000000" w:rsidR="00000000" w:rsidRPr="00000000">
        <w:rPr>
          <w:color w:val="2b145b"/>
          <w:sz w:val="32"/>
          <w:szCs w:val="32"/>
          <w:rtl w:val="0"/>
        </w:rPr>
        <w:t xml:space="preserve">Sub Header</w:t>
      </w:r>
    </w:p>
    <w:p w:rsidR="00000000" w:rsidDel="00000000" w:rsidP="00000000" w:rsidRDefault="00000000" w:rsidRPr="00000000" w14:paraId="0000000F">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76" w:lineRule="auto"/>
        <w:ind w:left="0" w:right="0" w:firstLine="0"/>
        <w:jc w:val="left"/>
        <w:rPr>
          <w:rFonts w:ascii="Plus Jakarta Sans" w:cs="Plus Jakarta Sans" w:eastAsia="Plus Jakarta Sans" w:hAnsi="Plus Jakarta Sans"/>
          <w:b w:val="1"/>
          <w:bCs w:val="1"/>
          <w:color w:val="2b145b"/>
          <w:sz w:val="36"/>
          <w:szCs w:val="36"/>
        </w:rPr>
      </w:pPr>
      <w:bookmarkStart w:colFirst="0" w:colLast="0" w:name="_1h3vxpsvm9cs" w:id="1"/>
      <w:bookmarkEnd w:id="1"/>
      <w:r w:rsidDel="00000000" w:rsidR="00000000" w:rsidRPr="00000000">
        <w:rPr>
          <w:rFonts w:ascii="Plus Jakarta Sans" w:cs="Plus Jakarta Sans" w:eastAsia="Plus Jakarta Sans" w:hAnsi="Plus Jakarta Sans"/>
          <w:b w:val="1"/>
          <w:bCs w:val="1"/>
          <w:color w:val="2b145b"/>
          <w:sz w:val="36"/>
          <w:szCs w:val="36"/>
          <w:rtl w:val="0"/>
        </w:rPr>
        <w:t xml:space="preserve">Title 1</w:t>
      </w:r>
    </w:p>
    <w:p w:rsidR="00000000" w:rsidDel="00000000" w:rsidP="00000000" w:rsidRDefault="00000000" w:rsidRPr="00000000" w14:paraId="00000010">
      <w:pPr>
        <w:pStyle w:val="Heading2"/>
        <w:keepNext w:val="0"/>
        <w:keepLines w:val="0"/>
        <w:rPr>
          <w:color w:val="2b145b"/>
        </w:rPr>
      </w:pPr>
      <w:bookmarkStart w:colFirst="0" w:colLast="0" w:name="_w5xdx3g00tse" w:id="2"/>
      <w:bookmarkEnd w:id="2"/>
      <w:r w:rsidDel="00000000" w:rsidR="00000000" w:rsidRPr="00000000">
        <w:rPr>
          <w:color w:val="2b145b"/>
          <w:rtl w:val="0"/>
        </w:rPr>
        <w:t xml:space="preserve">Title 2</w:t>
      </w:r>
    </w:p>
    <w:p w:rsidR="00000000" w:rsidDel="00000000" w:rsidP="00000000" w:rsidRDefault="00000000" w:rsidRPr="00000000" w14:paraId="00000011">
      <w:pPr>
        <w:pStyle w:val="Heading3"/>
        <w:rPr>
          <w:color w:val="2b145b"/>
        </w:rPr>
      </w:pPr>
      <w:bookmarkStart w:colFirst="0" w:colLast="0" w:name="_1uzbja9cy0tw" w:id="3"/>
      <w:bookmarkEnd w:id="3"/>
      <w:r w:rsidDel="00000000" w:rsidR="00000000" w:rsidRPr="00000000">
        <w:rPr>
          <w:color w:val="2b145b"/>
          <w:rtl w:val="0"/>
        </w:rPr>
        <w:t xml:space="preserve">Title 3</w:t>
      </w:r>
    </w:p>
    <w:p w:rsidR="00000000" w:rsidDel="00000000" w:rsidP="00000000" w:rsidRDefault="00000000" w:rsidRPr="00000000" w14:paraId="00000012">
      <w:pPr>
        <w:pStyle w:val="Heading4"/>
        <w:spacing w:line="360" w:lineRule="auto"/>
        <w:rPr>
          <w:color w:val="2b145b"/>
        </w:rPr>
      </w:pPr>
      <w:bookmarkStart w:colFirst="0" w:colLast="0" w:name="_93vdj06xe04c" w:id="4"/>
      <w:bookmarkEnd w:id="4"/>
      <w:r w:rsidDel="00000000" w:rsidR="00000000" w:rsidRPr="00000000">
        <w:rPr>
          <w:color w:val="2b145b"/>
          <w:rtl w:val="0"/>
        </w:rPr>
        <w:t xml:space="preserve">Title 4 </w:t>
      </w:r>
    </w:p>
    <w:p w:rsidR="00000000" w:rsidDel="00000000" w:rsidP="00000000" w:rsidRDefault="00000000" w:rsidRPr="00000000" w14:paraId="00000013">
      <w:pPr>
        <w:pStyle w:val="Heading5"/>
        <w:rPr>
          <w:color w:val="2b145b"/>
        </w:rPr>
      </w:pPr>
      <w:bookmarkStart w:colFirst="0" w:colLast="0" w:name="_mdy39s8z3gk8" w:id="5"/>
      <w:bookmarkEnd w:id="5"/>
      <w:r w:rsidDel="00000000" w:rsidR="00000000" w:rsidRPr="00000000">
        <w:rPr>
          <w:color w:val="2b145b"/>
          <w:rtl w:val="0"/>
        </w:rPr>
        <w:t xml:space="preserve">Title 5</w:t>
      </w:r>
    </w:p>
    <w:p w:rsidR="00000000" w:rsidDel="00000000" w:rsidP="00000000" w:rsidRDefault="00000000" w:rsidRPr="00000000" w14:paraId="00000014">
      <w:pPr>
        <w:rPr>
          <w:color w:val="2c0a76"/>
        </w:rPr>
      </w:pPr>
      <w:r w:rsidDel="00000000" w:rsidR="00000000" w:rsidRPr="00000000">
        <w:rPr>
          <w:rtl w:val="0"/>
        </w:rPr>
      </w:r>
    </w:p>
    <w:p w:rsidR="00000000" w:rsidDel="00000000" w:rsidP="00000000" w:rsidRDefault="00000000" w:rsidRPr="00000000" w14:paraId="00000015">
      <w:pPr>
        <w:rPr>
          <w:color w:val="2c0a76"/>
        </w:rPr>
      </w:pPr>
      <w:r w:rsidDel="00000000" w:rsidR="00000000" w:rsidRPr="00000000">
        <w:rPr>
          <w:rFonts w:ascii="Plus Jakarta Sans" w:cs="Plus Jakarta Sans" w:eastAsia="Plus Jakarta Sans" w:hAnsi="Plus Jakarta Sans"/>
          <w:b w:val="1"/>
          <w:bCs w:val="1"/>
          <w:rtl w:val="0"/>
        </w:rPr>
        <w:t xml:space="preserve">Normal text:</w:t>
      </w:r>
      <w:r w:rsidDel="00000000" w:rsidR="00000000" w:rsidRPr="00000000">
        <w:rPr>
          <w:rtl w:val="0"/>
        </w:rPr>
        <w:t xml:space="preserve"> Lorem ipsum dolor sit amet, </w:t>
      </w:r>
      <w:r w:rsidDel="00000000" w:rsidR="00000000" w:rsidRPr="00000000">
        <w:rPr>
          <w:rFonts w:ascii="Plus Jakarta Sans" w:cs="Plus Jakarta Sans" w:eastAsia="Plus Jakarta Sans" w:hAnsi="Plus Jakarta Sans"/>
          <w:rtl w:val="0"/>
        </w:rPr>
        <w:t xml:space="preserve">consectetur adipiscing elit</w:t>
      </w:r>
      <w:r w:rsidDel="00000000" w:rsidR="00000000" w:rsidRPr="00000000">
        <w:rPr>
          <w:rtl w:val="0"/>
        </w:rPr>
        <w:t xml:space="preserve">. C</w:t>
      </w:r>
      <w:r w:rsidDel="00000000" w:rsidR="00000000" w:rsidRPr="00000000">
        <w:rPr>
          <w:rtl w:val="0"/>
        </w:rPr>
        <w:t xml:space="preserve">onsectetur adipiscing elit. Fusce maximus, eros vel ultricies scelerisque, ante massa tincidunt metus, vitae feugiat leo est in diam. Vivamus eget tellus vel est ornare consectetur. Donec convallis odio eget urna finibus ultricies sed blandit lorem.</w:t>
      </w:r>
      <w:r w:rsidDel="00000000" w:rsidR="00000000" w:rsidRPr="00000000">
        <w:rPr>
          <w:rtl w:val="0"/>
        </w:rPr>
        <w:t xml:space="preserve"> In in tincidunt massa.</w:t>
      </w:r>
      <w:r w:rsidDel="00000000" w:rsidR="00000000" w:rsidRPr="00000000">
        <w:rPr>
          <w:rtl w:val="0"/>
        </w:rPr>
        <w:t xml:space="preserve"> Donec sodales sit amet metus vitae sagittis. Mauris fermentum nec tellus id gravida. Phasellus dapibus porttitor lectus ac elementum:</w:t>
      </w:r>
      <w:r w:rsidDel="00000000" w:rsidR="00000000" w:rsidRPr="00000000">
        <w:rPr>
          <w:rtl w:val="0"/>
        </w:rPr>
      </w:r>
    </w:p>
    <w:p w:rsidR="00000000" w:rsidDel="00000000" w:rsidP="00000000" w:rsidRDefault="00000000" w:rsidRPr="00000000" w14:paraId="00000016">
      <w:pPr>
        <w:rPr>
          <w:color w:val="2b145b"/>
        </w:rPr>
      </w:pPr>
      <w:r w:rsidDel="00000000" w:rsidR="00000000" w:rsidRPr="00000000">
        <w:rPr>
          <w:rtl w:val="0"/>
        </w:rPr>
      </w:r>
    </w:p>
    <w:p w:rsidR="00000000" w:rsidDel="00000000" w:rsidP="00000000" w:rsidRDefault="00000000" w:rsidRPr="00000000" w14:paraId="00000017">
      <w:pPr>
        <w:numPr>
          <w:ilvl w:val="0"/>
          <w:numId w:val="2"/>
        </w:numPr>
        <w:ind w:left="720" w:hanging="360"/>
        <w:rPr>
          <w:color w:val="2b145b"/>
        </w:rPr>
      </w:pPr>
      <w:r w:rsidDel="00000000" w:rsidR="00000000" w:rsidRPr="00000000">
        <w:rPr>
          <w:color w:val="2b145b"/>
          <w:rtl w:val="0"/>
        </w:rPr>
        <w:t xml:space="preserve">Item 1</w:t>
      </w:r>
    </w:p>
    <w:p w:rsidR="00000000" w:rsidDel="00000000" w:rsidP="00000000" w:rsidRDefault="00000000" w:rsidRPr="00000000" w14:paraId="00000018">
      <w:pPr>
        <w:numPr>
          <w:ilvl w:val="0"/>
          <w:numId w:val="2"/>
        </w:numPr>
        <w:ind w:left="720" w:hanging="360"/>
        <w:rPr>
          <w:color w:val="2b145b"/>
        </w:rPr>
      </w:pPr>
      <w:r w:rsidDel="00000000" w:rsidR="00000000" w:rsidRPr="00000000">
        <w:rPr>
          <w:color w:val="2b145b"/>
          <w:rtl w:val="0"/>
        </w:rPr>
        <w:t xml:space="preserve">Item 2</w:t>
      </w:r>
    </w:p>
    <w:p w:rsidR="00000000" w:rsidDel="00000000" w:rsidP="00000000" w:rsidRDefault="00000000" w:rsidRPr="00000000" w14:paraId="00000019">
      <w:pPr>
        <w:numPr>
          <w:ilvl w:val="0"/>
          <w:numId w:val="2"/>
        </w:numPr>
        <w:ind w:left="720" w:hanging="360"/>
        <w:rPr>
          <w:color w:val="2b145b"/>
        </w:rPr>
      </w:pPr>
      <w:r w:rsidDel="00000000" w:rsidR="00000000" w:rsidRPr="00000000">
        <w:rPr>
          <w:color w:val="2b145b"/>
          <w:rtl w:val="0"/>
        </w:rPr>
        <w:t xml:space="preserve">Item 3</w:t>
      </w:r>
      <w:r w:rsidDel="00000000" w:rsidR="00000000" w:rsidRPr="00000000">
        <w:rPr>
          <w:rtl w:val="0"/>
        </w:rPr>
      </w:r>
    </w:p>
    <w:p w:rsidR="00000000" w:rsidDel="00000000" w:rsidP="00000000" w:rsidRDefault="00000000" w:rsidRPr="00000000" w14:paraId="0000001A">
      <w:pPr>
        <w:spacing w:after="240" w:before="240" w:lineRule="auto"/>
        <w:rPr>
          <w:rFonts w:ascii="Plus Jakarta Sans" w:cs="Plus Jakarta Sans" w:eastAsia="Plus Jakarta Sans" w:hAnsi="Plus Jakarta Sans"/>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rPr>
          <w:rFonts w:ascii="Plus Jakarta Sans" w:cs="Plus Jakarta Sans" w:eastAsia="Plus Jakarta Sans" w:hAnsi="Plus Jakarta Sans"/>
          <w:b w:val="1"/>
          <w:bCs w:val="1"/>
        </w:rPr>
      </w:pPr>
      <w:r w:rsidDel="00000000" w:rsidR="00000000" w:rsidRPr="00000000">
        <w:rPr>
          <w:rFonts w:ascii="Plus Jakarta Sans" w:cs="Plus Jakarta Sans" w:eastAsia="Plus Jakarta Sans" w:hAnsi="Plus Jakarta Sans"/>
          <w:b w:val="1"/>
          <w:bCs w:val="1"/>
          <w:rtl w:val="0"/>
        </w:rPr>
        <w:t xml:space="preserve">Colors:</w:t>
      </w:r>
    </w:p>
    <w:p w:rsidR="00000000" w:rsidDel="00000000" w:rsidP="00000000" w:rsidRDefault="00000000" w:rsidRPr="00000000" w14:paraId="0000001C">
      <w:pPr>
        <w:numPr>
          <w:ilvl w:val="0"/>
          <w:numId w:val="1"/>
        </w:numPr>
        <w:ind w:left="720" w:hanging="360"/>
        <w:rPr>
          <w:rFonts w:ascii="Plus Jakarta Sans ExtraBold" w:cs="Plus Jakarta Sans ExtraBold" w:eastAsia="Plus Jakarta Sans ExtraBold" w:hAnsi="Plus Jakarta Sans ExtraBold"/>
          <w:color w:val="2c0a76"/>
        </w:rPr>
      </w:pPr>
      <w:r w:rsidDel="00000000" w:rsidR="00000000" w:rsidRPr="00000000">
        <w:rPr>
          <w:rFonts w:ascii="Plus Jakarta Sans ExtraBold" w:cs="Plus Jakarta Sans ExtraBold" w:eastAsia="Plus Jakarta Sans ExtraBold" w:hAnsi="Plus Jakarta Sans ExtraBold"/>
          <w:color w:val="2c0a76"/>
          <w:rtl w:val="0"/>
        </w:rPr>
        <w:t xml:space="preserve">Color 1</w:t>
      </w:r>
    </w:p>
    <w:p w:rsidR="00000000" w:rsidDel="00000000" w:rsidP="00000000" w:rsidRDefault="00000000" w:rsidRPr="00000000" w14:paraId="0000001D">
      <w:pPr>
        <w:numPr>
          <w:ilvl w:val="0"/>
          <w:numId w:val="1"/>
        </w:numPr>
        <w:ind w:left="720" w:hanging="360"/>
        <w:rPr>
          <w:rFonts w:ascii="Plus Jakarta Sans ExtraBold" w:cs="Plus Jakarta Sans ExtraBold" w:eastAsia="Plus Jakarta Sans ExtraBold" w:hAnsi="Plus Jakarta Sans ExtraBold"/>
          <w:color w:val="5046e6"/>
        </w:rPr>
      </w:pPr>
      <w:r w:rsidDel="00000000" w:rsidR="00000000" w:rsidRPr="00000000">
        <w:rPr>
          <w:rFonts w:ascii="Plus Jakarta Sans ExtraBold" w:cs="Plus Jakarta Sans ExtraBold" w:eastAsia="Plus Jakarta Sans ExtraBold" w:hAnsi="Plus Jakarta Sans ExtraBold"/>
          <w:color w:val="5046e6"/>
          <w:rtl w:val="0"/>
        </w:rPr>
        <w:t xml:space="preserve">Color 2 </w:t>
      </w:r>
    </w:p>
    <w:p w:rsidR="00000000" w:rsidDel="00000000" w:rsidP="00000000" w:rsidRDefault="00000000" w:rsidRPr="00000000" w14:paraId="0000001E">
      <w:pPr>
        <w:numPr>
          <w:ilvl w:val="0"/>
          <w:numId w:val="1"/>
        </w:numPr>
        <w:ind w:left="720" w:hanging="360"/>
        <w:rPr>
          <w:rFonts w:ascii="Plus Jakarta Sans ExtraBold" w:cs="Plus Jakarta Sans ExtraBold" w:eastAsia="Plus Jakarta Sans ExtraBold" w:hAnsi="Plus Jakarta Sans ExtraBold"/>
          <w:color w:val="3480ef"/>
        </w:rPr>
      </w:pPr>
      <w:r w:rsidDel="00000000" w:rsidR="00000000" w:rsidRPr="00000000">
        <w:rPr>
          <w:rFonts w:ascii="Plus Jakarta Sans ExtraBold" w:cs="Plus Jakarta Sans ExtraBold" w:eastAsia="Plus Jakarta Sans ExtraBold" w:hAnsi="Plus Jakarta Sans ExtraBold"/>
          <w:color w:val="3480ef"/>
          <w:rtl w:val="0"/>
        </w:rPr>
        <w:t xml:space="preserve">Color 3</w:t>
      </w:r>
    </w:p>
    <w:p w:rsidR="00000000" w:rsidDel="00000000" w:rsidP="00000000" w:rsidRDefault="00000000" w:rsidRPr="00000000" w14:paraId="0000001F">
      <w:pPr>
        <w:numPr>
          <w:ilvl w:val="0"/>
          <w:numId w:val="1"/>
        </w:numPr>
        <w:ind w:left="720" w:hanging="360"/>
        <w:rPr>
          <w:rFonts w:ascii="Plus Jakarta Sans ExtraBold" w:cs="Plus Jakarta Sans ExtraBold" w:eastAsia="Plus Jakarta Sans ExtraBold" w:hAnsi="Plus Jakarta Sans ExtraBold"/>
          <w:color w:val="a6a1a1"/>
        </w:rPr>
      </w:pPr>
      <w:r w:rsidDel="00000000" w:rsidR="00000000" w:rsidRPr="00000000">
        <w:rPr>
          <w:rFonts w:ascii="Plus Jakarta Sans ExtraBold" w:cs="Plus Jakarta Sans ExtraBold" w:eastAsia="Plus Jakarta Sans ExtraBold" w:hAnsi="Plus Jakarta Sans ExtraBold"/>
          <w:color w:val="a6a1a1"/>
          <w:rtl w:val="0"/>
        </w:rPr>
        <w:t xml:space="preserve">Color 4</w:t>
      </w:r>
    </w:p>
    <w:p w:rsidR="00000000" w:rsidDel="00000000" w:rsidP="00000000" w:rsidRDefault="00000000" w:rsidRPr="00000000" w14:paraId="00000020">
      <w:pPr>
        <w:numPr>
          <w:ilvl w:val="0"/>
          <w:numId w:val="1"/>
        </w:numPr>
        <w:ind w:left="720" w:hanging="360"/>
        <w:rPr>
          <w:rFonts w:ascii="Plus Jakarta Sans ExtraBold" w:cs="Plus Jakarta Sans ExtraBold" w:eastAsia="Plus Jakarta Sans ExtraBold" w:hAnsi="Plus Jakarta Sans ExtraBold"/>
          <w:color w:val="829aff"/>
        </w:rPr>
      </w:pPr>
      <w:r w:rsidDel="00000000" w:rsidR="00000000" w:rsidRPr="00000000">
        <w:rPr>
          <w:rFonts w:ascii="Plus Jakarta Sans ExtraBold" w:cs="Plus Jakarta Sans ExtraBold" w:eastAsia="Plus Jakarta Sans ExtraBold" w:hAnsi="Plus Jakarta Sans ExtraBold"/>
          <w:color w:val="829aff"/>
          <w:rtl w:val="0"/>
        </w:rPr>
        <w:t xml:space="preserve">Color 5</w:t>
      </w:r>
    </w:p>
    <w:p w:rsidR="00000000" w:rsidDel="00000000" w:rsidP="00000000" w:rsidRDefault="00000000" w:rsidRPr="00000000" w14:paraId="00000021">
      <w:pPr>
        <w:numPr>
          <w:ilvl w:val="0"/>
          <w:numId w:val="1"/>
        </w:numPr>
        <w:ind w:left="720" w:hanging="360"/>
        <w:rPr>
          <w:rFonts w:ascii="Plus Jakarta Sans ExtraBold" w:cs="Plus Jakarta Sans ExtraBold" w:eastAsia="Plus Jakarta Sans ExtraBold" w:hAnsi="Plus Jakarta Sans ExtraBold"/>
          <w:color w:val="27c78d"/>
        </w:rPr>
      </w:pPr>
      <w:r w:rsidDel="00000000" w:rsidR="00000000" w:rsidRPr="00000000">
        <w:rPr>
          <w:rFonts w:ascii="Plus Jakarta Sans ExtraBold" w:cs="Plus Jakarta Sans ExtraBold" w:eastAsia="Plus Jakarta Sans ExtraBold" w:hAnsi="Plus Jakarta Sans ExtraBold"/>
          <w:color w:val="27c78d"/>
          <w:rtl w:val="0"/>
        </w:rPr>
        <w:t xml:space="preserve">Color 6</w:t>
      </w:r>
    </w:p>
    <w:p w:rsidR="00000000" w:rsidDel="00000000" w:rsidP="00000000" w:rsidRDefault="00000000" w:rsidRPr="00000000" w14:paraId="00000022">
      <w:pPr>
        <w:numPr>
          <w:ilvl w:val="0"/>
          <w:numId w:val="1"/>
        </w:numPr>
        <w:ind w:left="720" w:hanging="360"/>
        <w:rPr>
          <w:rFonts w:ascii="Plus Jakarta Sans ExtraBold" w:cs="Plus Jakarta Sans ExtraBold" w:eastAsia="Plus Jakarta Sans ExtraBold" w:hAnsi="Plus Jakarta Sans ExtraBold"/>
          <w:color w:val="fe6d7f"/>
        </w:rPr>
      </w:pPr>
      <w:r w:rsidDel="00000000" w:rsidR="00000000" w:rsidRPr="00000000">
        <w:rPr>
          <w:rFonts w:ascii="Plus Jakarta Sans ExtraBold" w:cs="Plus Jakarta Sans ExtraBold" w:eastAsia="Plus Jakarta Sans ExtraBold" w:hAnsi="Plus Jakarta Sans ExtraBold"/>
          <w:color w:val="fe6d7f"/>
          <w:rtl w:val="0"/>
        </w:rPr>
        <w:t xml:space="preserve">Color 7</w:t>
      </w:r>
      <w:r w:rsidDel="00000000" w:rsidR="00000000" w:rsidRPr="00000000">
        <w:rPr>
          <w:rtl w:val="0"/>
        </w:rPr>
      </w:r>
    </w:p>
    <w:p w:rsidR="00000000" w:rsidDel="00000000" w:rsidP="00000000" w:rsidRDefault="00000000" w:rsidRPr="00000000" w14:paraId="00000023">
      <w:pPr>
        <w:numPr>
          <w:ilvl w:val="0"/>
          <w:numId w:val="1"/>
        </w:numPr>
        <w:ind w:left="720" w:hanging="360"/>
        <w:rPr>
          <w:rFonts w:ascii="Plus Jakarta Sans ExtraBold" w:cs="Plus Jakarta Sans ExtraBold" w:eastAsia="Plus Jakarta Sans ExtraBold" w:hAnsi="Plus Jakarta Sans ExtraBold"/>
          <w:color w:val="ef9555"/>
        </w:rPr>
      </w:pPr>
      <w:r w:rsidDel="00000000" w:rsidR="00000000" w:rsidRPr="00000000">
        <w:rPr>
          <w:rFonts w:ascii="Plus Jakarta Sans ExtraBold" w:cs="Plus Jakarta Sans ExtraBold" w:eastAsia="Plus Jakarta Sans ExtraBold" w:hAnsi="Plus Jakarta Sans ExtraBold"/>
          <w:color w:val="ef9555"/>
          <w:rtl w:val="0"/>
        </w:rPr>
        <w:t xml:space="preserve">Color 8</w:t>
      </w:r>
      <w:r w:rsidDel="00000000" w:rsidR="00000000" w:rsidRPr="00000000">
        <w:rPr>
          <w:rtl w:val="0"/>
        </w:rPr>
      </w:r>
    </w:p>
    <w:p w:rsidR="00000000" w:rsidDel="00000000" w:rsidP="00000000" w:rsidRDefault="00000000" w:rsidRPr="00000000" w14:paraId="00000024">
      <w:pPr>
        <w:rPr>
          <w:rFonts w:ascii="Plus Jakarta Sans ExtraBold" w:cs="Plus Jakarta Sans ExtraBold" w:eastAsia="Plus Jakarta Sans ExtraBold" w:hAnsi="Plus Jakarta Sans ExtraBold"/>
          <w:color w:val="55437c"/>
        </w:rPr>
      </w:pPr>
      <w:r w:rsidDel="00000000" w:rsidR="00000000" w:rsidRPr="00000000">
        <w:rPr>
          <w:rtl w:val="0"/>
        </w:rPr>
      </w:r>
    </w:p>
    <w:p w:rsidR="00000000" w:rsidDel="00000000" w:rsidP="00000000" w:rsidRDefault="00000000" w:rsidRPr="00000000" w14:paraId="00000025">
      <w:pPr>
        <w:pStyle w:val="Heading2"/>
        <w:rPr>
          <w:color w:val="2b145b"/>
        </w:rPr>
      </w:pPr>
      <w:bookmarkStart w:colFirst="0" w:colLast="0" w:name="_sq9g373d7e4y" w:id="6"/>
      <w:bookmarkEnd w:id="6"/>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080" w:top="1440" w:left="1440" w:right="1440" w:header="431.99999999999994" w:footer="431.9999999999999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us Jakarta Sans ExtraBold">
    <w:embedBold w:fontKey="{00000000-0000-0000-0000-000000000000}" r:id="rId1" w:subsetted="0"/>
    <w:embedBoldItalic w:fontKey="{00000000-0000-0000-0000-000000000000}" r:id="rId2" w:subsetted="0"/>
  </w:font>
  <w:font w:name="Plus Jakarta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Plus Jakarta Sans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Plus Jakarta Sans Light">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 w:name="Plus Jakarta Sans Medium">
    <w:embedRegular w:fontKey="{00000000-0000-0000-0000-000000000000}" r:id="rId15" w:subsetted="0"/>
    <w:embedBold w:fontKey="{00000000-0000-0000-0000-000000000000}" r:id="rId16" w:subsetted="0"/>
    <w:embedItalic w:fontKey="{00000000-0000-0000-0000-000000000000}" r:id="rId17" w:subsetted="0"/>
    <w:embedBoldItalic w:fontKey="{00000000-0000-0000-0000-000000000000}" r:id="rId1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jc w:val="left"/>
      <w:rPr/>
    </w:pPr>
    <w:r w:rsidDel="00000000" w:rsidR="00000000" w:rsidRPr="00000000">
      <w:rPr>
        <w:rtl w:val="0"/>
      </w:rPr>
    </w:r>
  </w:p>
  <w:tbl>
    <w:tblPr>
      <w:tblStyle w:val="Table1"/>
      <w:tblW w:w="9420.0" w:type="dxa"/>
      <w:jc w:val="righ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90"/>
      <w:gridCol w:w="1455"/>
      <w:gridCol w:w="2220"/>
      <w:gridCol w:w="2355"/>
      <w:tblGridChange w:id="0">
        <w:tblGrid>
          <w:gridCol w:w="3390"/>
          <w:gridCol w:w="1455"/>
          <w:gridCol w:w="2220"/>
          <w:gridCol w:w="2355"/>
        </w:tblGrid>
      </w:tblGridChange>
    </w:tblGrid>
    <w:tr>
      <w:trPr>
        <w:cantSplit w:val="0"/>
        <w:trHeight w:val="817.8"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Plus Jakarta Sans" w:cs="Plus Jakarta Sans" w:eastAsia="Plus Jakarta Sans" w:hAnsi="Plus Jakarta Sans"/>
              <w:sz w:val="20"/>
              <w:szCs w:val="20"/>
            </w:rPr>
          </w:pPr>
          <w:r w:rsidDel="00000000" w:rsidR="00000000" w:rsidRPr="00000000">
            <w:rPr>
              <w:rFonts w:ascii="Plus Jakarta Sans" w:cs="Plus Jakarta Sans" w:eastAsia="Plus Jakarta Sans" w:hAnsi="Plus Jakarta Sans"/>
              <w:sz w:val="20"/>
              <w:szCs w:val="20"/>
            </w:rPr>
            <w:drawing>
              <wp:inline distB="114300" distT="114300" distL="114300" distR="114300">
                <wp:extent cx="801825" cy="129588"/>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01825" cy="129588"/>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Plus Jakarta Sans" w:cs="Plus Jakarta Sans" w:eastAsia="Plus Jakarta Sans" w:hAnsi="Plus Jakarta Sans"/>
              <w:color w:val="2b145b"/>
              <w:sz w:val="14"/>
              <w:szCs w:val="14"/>
            </w:rPr>
          </w:pPr>
          <w:r w:rsidDel="00000000" w:rsidR="00000000" w:rsidRPr="00000000">
            <w:rPr>
              <w:rFonts w:ascii="Plus Jakarta Sans" w:cs="Plus Jakarta Sans" w:eastAsia="Plus Jakarta Sans" w:hAnsi="Plus Jakarta Sans"/>
              <w:color w:val="2b145b"/>
              <w:sz w:val="14"/>
              <w:szCs w:val="14"/>
              <w:rtl w:val="0"/>
            </w:rPr>
            <w:t xml:space="preserve">415.854.7333</w:t>
          </w:r>
        </w:p>
        <w:p w:rsidR="00000000" w:rsidDel="00000000" w:rsidP="00000000" w:rsidRDefault="00000000" w:rsidRPr="00000000" w14:paraId="00000029">
          <w:pPr>
            <w:widowControl w:val="0"/>
            <w:spacing w:line="240" w:lineRule="auto"/>
            <w:rPr>
              <w:rFonts w:ascii="Plus Jakarta Sans" w:cs="Plus Jakarta Sans" w:eastAsia="Plus Jakarta Sans" w:hAnsi="Plus Jakarta Sans"/>
              <w:sz w:val="24"/>
              <w:szCs w:val="24"/>
              <w:u w:val="single"/>
            </w:rPr>
          </w:pPr>
          <w:hyperlink r:id="rId2">
            <w:r w:rsidDel="00000000" w:rsidR="00000000" w:rsidRPr="00000000">
              <w:rPr>
                <w:rFonts w:ascii="Plus Jakarta Sans" w:cs="Plus Jakarta Sans" w:eastAsia="Plus Jakarta Sans" w:hAnsi="Plus Jakarta Sans"/>
                <w:color w:val="2b145b"/>
                <w:sz w:val="14"/>
                <w:szCs w:val="14"/>
                <w:u w:val="single"/>
                <w:rtl w:val="0"/>
              </w:rPr>
              <w:t xml:space="preserve">fountain.com</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0"/>
              <w:szCs w:val="20"/>
            </w:rPr>
          </w:pPr>
          <w:r w:rsidDel="00000000" w:rsidR="00000000" w:rsidRPr="00000000">
            <w:rPr>
              <w:rFonts w:ascii="Plus Jakarta Sans" w:cs="Plus Jakarta Sans" w:eastAsia="Plus Jakarta Sans" w:hAnsi="Plus Jakarta Sans"/>
              <w:color w:val="2b145b"/>
              <w:sz w:val="14"/>
              <w:szCs w:val="14"/>
              <w:rtl w:val="0"/>
            </w:rPr>
            <w:t xml:space="preserve">275 </w:t>
          </w:r>
          <w:r w:rsidDel="00000000" w:rsidR="00000000" w:rsidRPr="00000000">
            <w:rPr>
              <w:rtl w:val="0"/>
            </w:rPr>
          </w:r>
        </w:p>
        <w:p w:rsidR="00000000" w:rsidDel="00000000" w:rsidP="00000000" w:rsidRDefault="00000000" w:rsidRPr="00000000" w14:paraId="0000002B">
          <w:pPr>
            <w:widowControl w:val="0"/>
            <w:spacing w:line="240" w:lineRule="auto"/>
            <w:rPr>
              <w:rFonts w:ascii="Plus Jakarta Sans" w:cs="Plus Jakarta Sans" w:eastAsia="Plus Jakarta Sans" w:hAnsi="Plus Jakarta Sans"/>
              <w:color w:val="2b145b"/>
              <w:sz w:val="14"/>
              <w:szCs w:val="14"/>
            </w:rPr>
          </w:pPr>
          <w:r w:rsidDel="00000000" w:rsidR="00000000" w:rsidRPr="00000000">
            <w:rPr>
              <w:rFonts w:ascii="Plus Jakarta Sans" w:cs="Plus Jakarta Sans" w:eastAsia="Plus Jakarta Sans" w:hAnsi="Plus Jakarta Sans"/>
              <w:color w:val="2b145b"/>
              <w:sz w:val="14"/>
              <w:szCs w:val="14"/>
              <w:rtl w:val="0"/>
            </w:rPr>
            <w:t xml:space="preserve">Sacramento St.</w:t>
          </w:r>
        </w:p>
        <w:p w:rsidR="00000000" w:rsidDel="00000000" w:rsidP="00000000" w:rsidRDefault="00000000" w:rsidRPr="00000000" w14:paraId="0000002C">
          <w:pPr>
            <w:widowControl w:val="0"/>
            <w:spacing w:line="240" w:lineRule="auto"/>
            <w:rPr>
              <w:rFonts w:ascii="Plus Jakarta Sans" w:cs="Plus Jakarta Sans" w:eastAsia="Plus Jakarta Sans" w:hAnsi="Plus Jakarta Sans"/>
              <w:sz w:val="20"/>
              <w:szCs w:val="20"/>
            </w:rPr>
          </w:pPr>
          <w:r w:rsidDel="00000000" w:rsidR="00000000" w:rsidRPr="00000000">
            <w:rPr>
              <w:rFonts w:ascii="Plus Jakarta Sans" w:cs="Plus Jakarta Sans" w:eastAsia="Plus Jakarta Sans" w:hAnsi="Plus Jakarta Sans"/>
              <w:color w:val="2b145b"/>
              <w:sz w:val="14"/>
              <w:szCs w:val="14"/>
              <w:rtl w:val="0"/>
            </w:rPr>
            <w:t xml:space="preserve">San Francisco, CA 94105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D">
          <w:pPr>
            <w:spacing w:line="240" w:lineRule="auto"/>
            <w:jc w:val="right"/>
            <w:rPr>
              <w:rFonts w:ascii="Plus Jakarta Sans" w:cs="Plus Jakarta Sans" w:eastAsia="Plus Jakarta Sans" w:hAnsi="Plus Jakarta Sans"/>
              <w:sz w:val="16"/>
              <w:szCs w:val="16"/>
            </w:rPr>
          </w:pPr>
          <w:r w:rsidDel="00000000" w:rsidR="00000000" w:rsidRPr="00000000">
            <w:rPr>
              <w:rFonts w:ascii="Plus Jakarta Sans" w:cs="Plus Jakarta Sans" w:eastAsia="Plus Jakarta Sans" w:hAnsi="Plus Jakarta Sans"/>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2E">
    <w:pPr>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spacing w:after="200" w:line="240" w:lineRule="auto"/>
      <w:rPr>
        <w:rFonts w:ascii="Plus Jakarta Sans" w:cs="Plus Jakarta Sans" w:eastAsia="Plus Jakarta Sans" w:hAnsi="Plus Jakarta Sans"/>
        <w:color w:val="a4c2f4"/>
        <w:sz w:val="52"/>
        <w:szCs w:val="52"/>
        <w:shd w:fill="auto" w:val="clear"/>
      </w:rPr>
    </w:pPr>
    <w:r w:rsidDel="00000000" w:rsidR="00000000" w:rsidRPr="00000000">
      <w:rPr>
        <w:rtl w:val="0"/>
      </w:rPr>
    </w:r>
  </w:p>
  <w:p w:rsidR="00000000" w:rsidDel="00000000" w:rsidP="00000000" w:rsidRDefault="00000000" w:rsidRPr="00000000" w14:paraId="00000031">
    <w:pPr>
      <w:rPr>
        <w:rFonts w:ascii="Plus Jakarta Sans" w:cs="Plus Jakarta Sans" w:eastAsia="Plus Jakarta Sans" w:hAnsi="Plus Jakarta Sans"/>
        <w:color w:val="a4c2f4"/>
        <w:sz w:val="52"/>
        <w:szCs w:val="52"/>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p>
  <w:tbl>
    <w:tblPr>
      <w:tblStyle w:val="Table2"/>
      <w:tblW w:w="985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5"/>
      <w:gridCol w:w="7320"/>
      <w:tblGridChange w:id="0">
        <w:tblGrid>
          <w:gridCol w:w="2535"/>
          <w:gridCol w:w="73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Plus Jakarta Sans" w:cs="Plus Jakarta Sans" w:eastAsia="Plus Jakarta Sans" w:hAnsi="Plus Jakarta Sans"/>
              <w:sz w:val="20"/>
              <w:szCs w:val="20"/>
            </w:rPr>
          </w:pPr>
          <w:r w:rsidDel="00000000" w:rsidR="00000000" w:rsidRPr="00000000">
            <w:rPr>
              <w:rFonts w:ascii="Plus Jakarta Sans" w:cs="Plus Jakarta Sans" w:eastAsia="Plus Jakarta Sans" w:hAnsi="Plus Jakarta Sans"/>
              <w:sz w:val="20"/>
              <w:szCs w:val="20"/>
            </w:rPr>
            <w:drawing>
              <wp:inline distB="114300" distT="114300" distL="114300" distR="114300">
                <wp:extent cx="1143000" cy="19050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43000" cy="1905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43.2" w:type="dxa"/>
            <w:left w:w="43.2" w:type="dxa"/>
            <w:bottom w:w="43.2" w:type="dxa"/>
            <w:right w:w="43.2" w:type="dxa"/>
          </w:tcMar>
          <w:vAlign w:val="top"/>
        </w:tcPr>
        <w:p w:rsidR="00000000" w:rsidDel="00000000" w:rsidP="00000000" w:rsidRDefault="00000000" w:rsidRPr="00000000" w14:paraId="00000034">
          <w:pPr>
            <w:widowControl w:val="0"/>
            <w:spacing w:line="240" w:lineRule="auto"/>
            <w:jc w:val="right"/>
            <w:rPr>
              <w:rFonts w:ascii="Plus Jakarta Sans" w:cs="Plus Jakarta Sans" w:eastAsia="Plus Jakarta Sans" w:hAnsi="Plus Jakarta Sans"/>
              <w:sz w:val="24"/>
              <w:szCs w:val="24"/>
              <w:u w:val="single"/>
            </w:rPr>
          </w:pPr>
          <w:r w:rsidDel="00000000" w:rsidR="00000000" w:rsidRPr="00000000">
            <w:rPr>
              <w:rFonts w:ascii="Plus Jakarta Sans" w:cs="Plus Jakarta Sans" w:eastAsia="Plus Jakarta Sans" w:hAnsi="Plus Jakarta Sans"/>
              <w:sz w:val="24"/>
              <w:szCs w:val="24"/>
              <w:u w:val="single"/>
            </w:rPr>
            <w:drawing>
              <wp:inline distB="114300" distT="114300" distL="114300" distR="114300">
                <wp:extent cx="1605452" cy="290017"/>
                <wp:effectExtent b="0" l="0" r="0" t="0"/>
                <wp:docPr id="1"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605452" cy="290017"/>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5">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lus Jakarta Sans Light" w:cs="Plus Jakarta Sans Light" w:eastAsia="Plus Jakarta Sans Light" w:hAnsi="Plus Jakarta Sans Light"/>
        <w:color w:val="2c0a76"/>
        <w:sz w:val="22"/>
        <w:szCs w:val="22"/>
        <w:highlight w:val="white"/>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80" w:lineRule="auto"/>
    </w:pPr>
    <w:rPr>
      <w:rFonts w:ascii="Plus Jakarta Sans SemiBold" w:cs="Plus Jakarta Sans SemiBold" w:eastAsia="Plus Jakarta Sans SemiBold" w:hAnsi="Plus Jakarta Sans SemiBold"/>
      <w:sz w:val="34"/>
      <w:szCs w:val="34"/>
    </w:rPr>
  </w:style>
  <w:style w:type="paragraph" w:styleId="Heading2">
    <w:name w:val="heading 2"/>
    <w:basedOn w:val="Normal"/>
    <w:next w:val="Normal"/>
    <w:pPr>
      <w:keepNext w:val="1"/>
      <w:keepLines w:val="1"/>
      <w:spacing w:after="120" w:before="280" w:lineRule="auto"/>
    </w:pPr>
    <w:rPr>
      <w:rFonts w:ascii="Plus Jakarta Sans Medium" w:cs="Plus Jakarta Sans Medium" w:eastAsia="Plus Jakarta Sans Medium" w:hAnsi="Plus Jakarta Sans Medium"/>
      <w:sz w:val="30"/>
      <w:szCs w:val="30"/>
    </w:rPr>
  </w:style>
  <w:style w:type="paragraph" w:styleId="Heading3">
    <w:name w:val="heading 3"/>
    <w:basedOn w:val="Normal"/>
    <w:next w:val="Normal"/>
    <w:pPr>
      <w:keepNext w:val="1"/>
      <w:keepLines w:val="1"/>
      <w:spacing w:line="360" w:lineRule="auto"/>
    </w:pPr>
    <w:rPr>
      <w:b w:val="1"/>
      <w:bCs w:val="1"/>
      <w:sz w:val="28"/>
      <w:szCs w:val="28"/>
    </w:rPr>
  </w:style>
  <w:style w:type="paragraph" w:styleId="Heading4">
    <w:name w:val="heading 4"/>
    <w:basedOn w:val="Normal"/>
    <w:next w:val="Normal"/>
    <w:pPr>
      <w:keepNext w:val="1"/>
      <w:keepLines w:val="1"/>
      <w:spacing w:line="360" w:lineRule="auto"/>
    </w:pPr>
    <w:rPr>
      <w:b w:val="1"/>
      <w:bCs w:val="1"/>
      <w:sz w:val="24"/>
      <w:szCs w:val="24"/>
    </w:rPr>
  </w:style>
  <w:style w:type="paragraph" w:styleId="Heading5">
    <w:name w:val="heading 5"/>
    <w:basedOn w:val="Normal"/>
    <w:next w:val="Normal"/>
    <w:pPr>
      <w:keepNext w:val="1"/>
      <w:keepLines w:val="1"/>
    </w:pPr>
    <w:rPr>
      <w:rFonts w:ascii="Plus Jakarta Sans" w:cs="Plus Jakarta Sans" w:eastAsia="Plus Jakarta Sans" w:hAnsi="Plus Jakarta Sans"/>
      <w:b w:val="1"/>
      <w:bCs w:val="1"/>
      <w:sz w:val="24"/>
      <w:szCs w:val="24"/>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120" w:before="400" w:lineRule="auto"/>
    </w:pPr>
    <w:rPr>
      <w:rFonts w:ascii="Plus Jakarta Sans SemiBold" w:cs="Plus Jakarta Sans SemiBold" w:eastAsia="Plus Jakarta Sans SemiBold" w:hAnsi="Plus Jakarta Sans SemiBold"/>
      <w:sz w:val="44"/>
      <w:szCs w:val="44"/>
    </w:rPr>
  </w:style>
  <w:style w:type="paragraph" w:styleId="Subtitle">
    <w:name w:val="Subtitle"/>
    <w:basedOn w:val="Normal"/>
    <w:next w:val="Normal"/>
    <w:pPr>
      <w:keepNext w:val="1"/>
      <w:keepLines w:val="1"/>
    </w:pPr>
    <w:rPr>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4.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1" Type="http://schemas.openxmlformats.org/officeDocument/2006/relationships/font" Target="fonts/PlusJakartaSansLight-regular.ttf"/><Relationship Id="rId10" Type="http://schemas.openxmlformats.org/officeDocument/2006/relationships/font" Target="fonts/PlusJakartaSansSemiBold-boldItalic.ttf"/><Relationship Id="rId13" Type="http://schemas.openxmlformats.org/officeDocument/2006/relationships/font" Target="fonts/PlusJakartaSansLight-italic.ttf"/><Relationship Id="rId12" Type="http://schemas.openxmlformats.org/officeDocument/2006/relationships/font" Target="fonts/PlusJakartaSansLight-bold.ttf"/><Relationship Id="rId1" Type="http://schemas.openxmlformats.org/officeDocument/2006/relationships/font" Target="fonts/PlusJakartaSansExtraBold-bold.ttf"/><Relationship Id="rId2" Type="http://schemas.openxmlformats.org/officeDocument/2006/relationships/font" Target="fonts/PlusJakartaSansExtraBold-boldItalic.ttf"/><Relationship Id="rId3" Type="http://schemas.openxmlformats.org/officeDocument/2006/relationships/font" Target="fonts/PlusJakartaSans-regular.ttf"/><Relationship Id="rId4" Type="http://schemas.openxmlformats.org/officeDocument/2006/relationships/font" Target="fonts/PlusJakartaSans-bold.ttf"/><Relationship Id="rId9" Type="http://schemas.openxmlformats.org/officeDocument/2006/relationships/font" Target="fonts/PlusJakartaSansSemiBold-italic.ttf"/><Relationship Id="rId15" Type="http://schemas.openxmlformats.org/officeDocument/2006/relationships/font" Target="fonts/PlusJakartaSansMedium-regular.ttf"/><Relationship Id="rId14" Type="http://schemas.openxmlformats.org/officeDocument/2006/relationships/font" Target="fonts/PlusJakartaSansLight-boldItalic.ttf"/><Relationship Id="rId17" Type="http://schemas.openxmlformats.org/officeDocument/2006/relationships/font" Target="fonts/PlusJakartaSansMedium-italic.ttf"/><Relationship Id="rId16" Type="http://schemas.openxmlformats.org/officeDocument/2006/relationships/font" Target="fonts/PlusJakartaSansMedium-bold.ttf"/><Relationship Id="rId5" Type="http://schemas.openxmlformats.org/officeDocument/2006/relationships/font" Target="fonts/PlusJakartaSans-italic.ttf"/><Relationship Id="rId6" Type="http://schemas.openxmlformats.org/officeDocument/2006/relationships/font" Target="fonts/PlusJakartaSans-boldItalic.ttf"/><Relationship Id="rId18" Type="http://schemas.openxmlformats.org/officeDocument/2006/relationships/font" Target="fonts/PlusJakartaSansMedium-boldItalic.ttf"/><Relationship Id="rId7" Type="http://schemas.openxmlformats.org/officeDocument/2006/relationships/font" Target="fonts/PlusJakartaSansSemiBold-regular.ttf"/><Relationship Id="rId8" Type="http://schemas.openxmlformats.org/officeDocument/2006/relationships/font" Target="fonts/PlusJakartaSansSemiBo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get.fountain.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